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5CFDFD85" w:rsidR="00E525D9" w:rsidRPr="006021D9" w:rsidRDefault="00C21BDE" w:rsidP="00EF0B2E">
            <w:pPr>
              <w:pStyle w:val="NormalWeb"/>
            </w:pPr>
            <w:r>
              <w:t xml:space="preserve">La Empresa Pública de Cundinamarca anunció nuevas oportunidades para fortalecer los acueductos rurales, mientras afina su participación en </w:t>
            </w:r>
            <w:proofErr w:type="spellStart"/>
            <w:r>
              <w:t>ExpoCundinamarca</w:t>
            </w:r>
            <w:proofErr w:type="spellEnd"/>
            <w:r>
              <w:t xml:space="preserve"> 2025, donde presentará programas y proyectos clave para el departamento.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4AE1C68C" w:rsidR="00893F91" w:rsidRPr="00C519FD" w:rsidRDefault="00C21BDE" w:rsidP="00C0180B">
            <w:pPr>
              <w:pStyle w:val="NormalWeb"/>
            </w:pPr>
            <w:r>
              <w:t xml:space="preserve">Ya está abierta la segunda convocatoria de </w:t>
            </w:r>
            <w:r>
              <w:rPr>
                <w:rStyle w:val="nfasis"/>
              </w:rPr>
              <w:t>Agua a la Vereda 3.0</w:t>
            </w:r>
            <w:r>
              <w:t xml:space="preserve">, dirigida a juntas de </w:t>
            </w:r>
            <w:proofErr w:type="gramStart"/>
            <w:r>
              <w:t>acción comunal y prestadores</w:t>
            </w:r>
            <w:proofErr w:type="gramEnd"/>
            <w:r>
              <w:t xml:space="preserve"> de acueductos rurales. La iniciativa busca mejorar redes, sistemas de medición y plantas de tratamiento con apoyos de hasta 100 millones de pesos en materiales. El plazo de inscripción va hasta el 15 de octubre.</w:t>
            </w:r>
            <w:r>
              <w:t xml:space="preserve"> Así lo señaló en entrevista para el dorado radio Jorge enrique machuca gerente las EPC 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2E6250AD" w:rsidR="00EE79CA" w:rsidRPr="00D5380A" w:rsidRDefault="00C21BDE" w:rsidP="003F6730">
            <w:pPr>
              <w:pStyle w:val="NormalWeb"/>
              <w:rPr>
                <w:rFonts w:ascii="Arial" w:hAnsi="Arial" w:cs="Arial"/>
              </w:rPr>
            </w:pPr>
            <w:r>
              <w:t xml:space="preserve">En paralelo avanza el programa </w:t>
            </w:r>
            <w:r>
              <w:rPr>
                <w:rStyle w:val="nfasis"/>
              </w:rPr>
              <w:t>Agua Vida Rural</w:t>
            </w:r>
            <w:r>
              <w:t xml:space="preserve">, que hasta el 30 de septiembre permitirá a comunidades de la Sabana de Occidente, Sabana Centro, Ubaté, </w:t>
            </w:r>
            <w:proofErr w:type="spellStart"/>
            <w:r>
              <w:t>Almeidas</w:t>
            </w:r>
            <w:proofErr w:type="spellEnd"/>
            <w:r>
              <w:t xml:space="preserve">, </w:t>
            </w:r>
            <w:proofErr w:type="spellStart"/>
            <w:r>
              <w:t>Guatavita</w:t>
            </w:r>
            <w:proofErr w:type="spellEnd"/>
            <w:r>
              <w:t xml:space="preserve"> y La Calera realizar diagnósticos de calidad del agua. Este proceso técnico servirá para gestionar concesiones ante la CAR y prevenir riesgos en la salud por consumo de agua no tratada.</w:t>
            </w:r>
            <w:r>
              <w:t xml:space="preserve"> 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14ECEF63" w:rsidR="00E61FB9" w:rsidRPr="00C64C1D" w:rsidRDefault="00C21BDE" w:rsidP="003E7A1D">
            <w:pPr>
              <w:pStyle w:val="NormalWeb"/>
              <w:spacing w:before="0" w:beforeAutospacing="0" w:after="160" w:afterAutospacing="0"/>
            </w:pPr>
            <w:r>
              <w:t xml:space="preserve">Ambos programas se articularán con </w:t>
            </w:r>
            <w:proofErr w:type="spellStart"/>
            <w:r>
              <w:t>ExpoCundinamarca</w:t>
            </w:r>
            <w:proofErr w:type="spellEnd"/>
            <w:r>
              <w:t xml:space="preserve"> 2025, del 13 al 16 de noviembre, donde la EPC presentará un pabellón de naturaleza y lanzará el primer congreso de prestadores de servicios públicos rurales. Allí también se anunciarán los preseleccionados de Agua a la Vereda y se lanzará el plan </w:t>
            </w:r>
            <w:r>
              <w:rPr>
                <w:rStyle w:val="nfasis"/>
              </w:rPr>
              <w:t>Alcantarillado al Campo</w:t>
            </w:r>
            <w:r>
              <w:t>, una apuesta por el saneamiento básico en la ruralidad.</w:t>
            </w:r>
          </w:p>
        </w:tc>
      </w:tr>
    </w:tbl>
    <w:p w14:paraId="095D902F" w14:textId="5611A271" w:rsidR="00AB650A" w:rsidRPr="00D5380A" w:rsidRDefault="00B35054" w:rsidP="00C21BDE">
      <w:pPr>
        <w:pStyle w:val="NormalWeb"/>
        <w:spacing w:before="0" w:beforeAutospacing="0" w:after="160" w:afterAutospacing="0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C21BDE">
        <w:t xml:space="preserve">Cundinamarca abre convocatorias de agua rural </w:t>
      </w:r>
      <w:bookmarkEnd w:id="0"/>
      <w:r w:rsidR="00C21BDE">
        <w:t xml:space="preserve">y prepara novedades en </w:t>
      </w:r>
      <w:proofErr w:type="spellStart"/>
      <w:r w:rsidR="00C21BDE">
        <w:t>ExpoCundinamarca</w:t>
      </w:r>
      <w:proofErr w:type="spellEnd"/>
      <w:r w:rsidR="00C21BDE">
        <w:t xml:space="preserve"> 2025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AF7D4" w14:textId="77777777" w:rsidR="00C355D8" w:rsidRDefault="00C355D8">
      <w:r>
        <w:separator/>
      </w:r>
    </w:p>
  </w:endnote>
  <w:endnote w:type="continuationSeparator" w:id="0">
    <w:p w14:paraId="47F9460D" w14:textId="77777777" w:rsidR="00C355D8" w:rsidRDefault="00C3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F06AF" w14:textId="77777777" w:rsidR="00C355D8" w:rsidRDefault="00C355D8">
      <w:r>
        <w:separator/>
      </w:r>
    </w:p>
  </w:footnote>
  <w:footnote w:type="continuationSeparator" w:id="0">
    <w:p w14:paraId="69128B1E" w14:textId="77777777" w:rsidR="00C355D8" w:rsidRDefault="00C35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E7A1D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4E62F6"/>
    <w:rsid w:val="004F4AA5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1BDE"/>
    <w:rsid w:val="00C26ADB"/>
    <w:rsid w:val="00C355D8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B2E"/>
    <w:rsid w:val="00EF0F21"/>
    <w:rsid w:val="00EF1A7C"/>
    <w:rsid w:val="00EF2C85"/>
    <w:rsid w:val="00EF7F64"/>
    <w:rsid w:val="00F1266B"/>
    <w:rsid w:val="00F12AC0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2025-09-18T16:09:00Z</dcterms:created>
  <dcterms:modified xsi:type="dcterms:W3CDTF">2025-09-18T16:09:00Z</dcterms:modified>
</cp:coreProperties>
</file>